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DC31C" w14:textId="7A0845B6" w:rsidR="00E63353" w:rsidRDefault="00E63353" w:rsidP="00E63353">
      <w:r w:rsidRPr="00E63353">
        <w:rPr>
          <w:b/>
          <w:bCs/>
        </w:rPr>
        <w:t>Idaho FCCLA is excited to announce the addition of Skills Demonstration events to our State Leadership Conference.</w:t>
      </w:r>
      <w:r w:rsidRPr="00E63353">
        <w:t xml:space="preserve"> These events are currently being offered on a rotating basis at the National Leadership Conference. To help students excel in these competitions, we will now hold all Skills Demonstration events annually at State Leadership Conference (SLC), replacing our traditional Idaho Events.</w:t>
      </w:r>
    </w:p>
    <w:p w14:paraId="79CFEFDB" w14:textId="77777777" w:rsidR="00E63353" w:rsidRPr="00E63353" w:rsidRDefault="00E63353" w:rsidP="00E63353"/>
    <w:p w14:paraId="4212EBDA" w14:textId="40050A86" w:rsidR="00E63353" w:rsidRDefault="00E63353" w:rsidP="00E63353">
      <w:proofErr w:type="gramStart"/>
      <w:r w:rsidRPr="00E63353">
        <w:rPr>
          <w:b/>
          <w:bCs/>
        </w:rPr>
        <w:t>Similar to</w:t>
      </w:r>
      <w:proofErr w:type="gramEnd"/>
      <w:r w:rsidRPr="00E63353">
        <w:rPr>
          <w:b/>
          <w:bCs/>
        </w:rPr>
        <w:t xml:space="preserve"> Idaho Events, students will not </w:t>
      </w:r>
      <w:r w:rsidR="002E49A7">
        <w:rPr>
          <w:b/>
          <w:bCs/>
        </w:rPr>
        <w:t xml:space="preserve">need to </w:t>
      </w:r>
      <w:r w:rsidRPr="00E63353">
        <w:rPr>
          <w:b/>
          <w:bCs/>
        </w:rPr>
        <w:t xml:space="preserve">qualify at the district level to participate in Skills Demonstration events at </w:t>
      </w:r>
      <w:r w:rsidR="002E49A7">
        <w:rPr>
          <w:b/>
          <w:bCs/>
        </w:rPr>
        <w:t>SLC</w:t>
      </w:r>
      <w:r w:rsidRPr="00E63353">
        <w:rPr>
          <w:b/>
          <w:bCs/>
        </w:rPr>
        <w:t>.</w:t>
      </w:r>
      <w:r w:rsidRPr="00E63353">
        <w:t xml:space="preserve"> Additionally, these events will not serve as qualifying rounds for the National Leadership Conference.</w:t>
      </w:r>
    </w:p>
    <w:p w14:paraId="3E5A17BB" w14:textId="1CAE1BFF" w:rsidR="00E63353" w:rsidRDefault="000F1354" w:rsidP="000F1354">
      <w:pPr>
        <w:tabs>
          <w:tab w:val="left" w:pos="3830"/>
        </w:tabs>
      </w:pPr>
      <w:r>
        <w:tab/>
      </w:r>
    </w:p>
    <w:p w14:paraId="218512D5" w14:textId="7BB3D7E0" w:rsidR="00E63353" w:rsidRDefault="00E63353" w:rsidP="00E63353">
      <w:r w:rsidRPr="00E63353">
        <w:t>To ensure a smooth transition and provide ample preparation time, we encourage</w:t>
      </w:r>
      <w:r>
        <w:t xml:space="preserve"> advisers and </w:t>
      </w:r>
      <w:r w:rsidRPr="00E63353">
        <w:t>students to familiarize themselves with the Skills Demonstration event categories</w:t>
      </w:r>
      <w:r w:rsidR="00D23905">
        <w:t>:</w:t>
      </w:r>
    </w:p>
    <w:p w14:paraId="2614225C" w14:textId="4A01A42A" w:rsidR="00D23905" w:rsidRPr="00D23905" w:rsidRDefault="00D23905" w:rsidP="00D23905">
      <w:pPr>
        <w:pStyle w:val="ListParagraph"/>
        <w:numPr>
          <w:ilvl w:val="0"/>
          <w:numId w:val="1"/>
        </w:numPr>
        <w:rPr>
          <w:color w:val="000000" w:themeColor="text1"/>
        </w:rPr>
      </w:pPr>
      <w:r w:rsidRPr="00D23905">
        <w:rPr>
          <w:color w:val="000000" w:themeColor="text1"/>
        </w:rPr>
        <w:t>Culinary Food Art</w:t>
      </w:r>
      <w:r>
        <w:rPr>
          <w:color w:val="000000" w:themeColor="text1"/>
        </w:rPr>
        <w:t xml:space="preserve"> </w:t>
      </w:r>
      <w:r w:rsidRPr="002E49A7">
        <w:rPr>
          <w:color w:val="FF0000"/>
        </w:rPr>
        <w:t>(</w:t>
      </w:r>
      <w:r w:rsidR="002E49A7">
        <w:rPr>
          <w:color w:val="FF0000"/>
        </w:rPr>
        <w:t>N</w:t>
      </w:r>
      <w:r w:rsidRPr="002E49A7">
        <w:rPr>
          <w:color w:val="FF0000"/>
        </w:rPr>
        <w:t>ew)</w:t>
      </w:r>
    </w:p>
    <w:p w14:paraId="5872B7DA" w14:textId="4165469D" w:rsidR="00D23905" w:rsidRDefault="00D23905" w:rsidP="00D23905">
      <w:pPr>
        <w:pStyle w:val="ListParagraph"/>
        <w:numPr>
          <w:ilvl w:val="0"/>
          <w:numId w:val="1"/>
        </w:numPr>
      </w:pPr>
      <w:r>
        <w:t>Culinary Knife Skills</w:t>
      </w:r>
      <w:r w:rsidR="002E49A7">
        <w:t xml:space="preserve"> </w:t>
      </w:r>
    </w:p>
    <w:p w14:paraId="6719BE8C" w14:textId="017FF5AF" w:rsidR="00D23905" w:rsidRDefault="00D23905" w:rsidP="00D23905">
      <w:pPr>
        <w:pStyle w:val="ListParagraph"/>
        <w:numPr>
          <w:ilvl w:val="0"/>
          <w:numId w:val="1"/>
        </w:numPr>
      </w:pPr>
      <w:r>
        <w:t>Fashion Sketch</w:t>
      </w:r>
    </w:p>
    <w:p w14:paraId="2CCAFC27" w14:textId="535418E0" w:rsidR="00D23905" w:rsidRDefault="00D23905" w:rsidP="00D23905">
      <w:pPr>
        <w:pStyle w:val="ListParagraph"/>
        <w:numPr>
          <w:ilvl w:val="0"/>
          <w:numId w:val="1"/>
        </w:numPr>
      </w:pPr>
      <w:r>
        <w:t>FCCLA Creed Speaking and Interpretation</w:t>
      </w:r>
    </w:p>
    <w:p w14:paraId="483CB60B" w14:textId="79B51999" w:rsidR="00D23905" w:rsidRDefault="00D23905" w:rsidP="00D23905">
      <w:pPr>
        <w:pStyle w:val="ListParagraph"/>
        <w:numPr>
          <w:ilvl w:val="0"/>
          <w:numId w:val="1"/>
        </w:numPr>
      </w:pPr>
      <w:r>
        <w:t>Impromptu Speaking</w:t>
      </w:r>
    </w:p>
    <w:p w14:paraId="378FB93C" w14:textId="746B1690" w:rsidR="00D23905" w:rsidRDefault="00D23905" w:rsidP="00D23905">
      <w:pPr>
        <w:pStyle w:val="ListParagraph"/>
        <w:numPr>
          <w:ilvl w:val="0"/>
          <w:numId w:val="1"/>
        </w:numPr>
      </w:pPr>
      <w:r>
        <w:t>Interior Design Sketch</w:t>
      </w:r>
      <w:r w:rsidR="002E49A7">
        <w:t xml:space="preserve"> </w:t>
      </w:r>
      <w:r w:rsidR="002E49A7" w:rsidRPr="002E49A7">
        <w:rPr>
          <w:color w:val="FF0000"/>
        </w:rPr>
        <w:t>(</w:t>
      </w:r>
      <w:r w:rsidR="002E49A7">
        <w:rPr>
          <w:color w:val="FF0000"/>
        </w:rPr>
        <w:t>N</w:t>
      </w:r>
      <w:r w:rsidR="002E49A7" w:rsidRPr="002E49A7">
        <w:rPr>
          <w:color w:val="FF0000"/>
        </w:rPr>
        <w:t>ew)</w:t>
      </w:r>
    </w:p>
    <w:p w14:paraId="11AB339F" w14:textId="79B5A6CD" w:rsidR="00D23905" w:rsidRDefault="00D23905" w:rsidP="00D23905">
      <w:pPr>
        <w:pStyle w:val="ListParagraph"/>
        <w:numPr>
          <w:ilvl w:val="0"/>
          <w:numId w:val="1"/>
        </w:numPr>
      </w:pPr>
      <w:r>
        <w:t>Interviewing Skills</w:t>
      </w:r>
      <w:r w:rsidR="002E49A7">
        <w:t xml:space="preserve"> </w:t>
      </w:r>
      <w:r w:rsidR="002E49A7" w:rsidRPr="002E49A7">
        <w:rPr>
          <w:color w:val="FF0000"/>
        </w:rPr>
        <w:t>(</w:t>
      </w:r>
      <w:r w:rsidR="002E49A7">
        <w:rPr>
          <w:color w:val="FF0000"/>
        </w:rPr>
        <w:t>N</w:t>
      </w:r>
      <w:r w:rsidR="002E49A7" w:rsidRPr="002E49A7">
        <w:rPr>
          <w:color w:val="FF0000"/>
        </w:rPr>
        <w:t>ew)</w:t>
      </w:r>
    </w:p>
    <w:p w14:paraId="1B2B5769" w14:textId="7B131D33" w:rsidR="00D23905" w:rsidRDefault="00D23905" w:rsidP="00D23905">
      <w:pPr>
        <w:pStyle w:val="ListParagraph"/>
        <w:numPr>
          <w:ilvl w:val="0"/>
          <w:numId w:val="1"/>
        </w:numPr>
      </w:pPr>
      <w:r>
        <w:t>Lesson Plan Development and Modifications</w:t>
      </w:r>
      <w:r w:rsidR="002E49A7">
        <w:t xml:space="preserve"> </w:t>
      </w:r>
      <w:r w:rsidR="002E49A7" w:rsidRPr="002E49A7">
        <w:rPr>
          <w:color w:val="FF0000"/>
        </w:rPr>
        <w:t>(</w:t>
      </w:r>
      <w:r w:rsidR="002E49A7">
        <w:rPr>
          <w:color w:val="FF0000"/>
        </w:rPr>
        <w:t>N</w:t>
      </w:r>
      <w:r w:rsidR="002E49A7" w:rsidRPr="002E49A7">
        <w:rPr>
          <w:color w:val="FF0000"/>
        </w:rPr>
        <w:t>ew)</w:t>
      </w:r>
    </w:p>
    <w:p w14:paraId="086D8B1B" w14:textId="4F20783C" w:rsidR="00D23905" w:rsidRDefault="00D23905" w:rsidP="00D23905">
      <w:pPr>
        <w:pStyle w:val="ListParagraph"/>
        <w:numPr>
          <w:ilvl w:val="0"/>
          <w:numId w:val="1"/>
        </w:numPr>
      </w:pPr>
      <w:r>
        <w:t>Pastry Arts Technical Skills</w:t>
      </w:r>
      <w:r w:rsidR="002E49A7">
        <w:t xml:space="preserve"> </w:t>
      </w:r>
      <w:r w:rsidR="002E49A7" w:rsidRPr="002E49A7">
        <w:rPr>
          <w:color w:val="FF0000"/>
        </w:rPr>
        <w:t>(</w:t>
      </w:r>
      <w:r w:rsidR="002E49A7">
        <w:rPr>
          <w:color w:val="FF0000"/>
        </w:rPr>
        <w:t>Re</w:t>
      </w:r>
      <w:r w:rsidR="002E49A7" w:rsidRPr="002E49A7">
        <w:rPr>
          <w:color w:val="FF0000"/>
        </w:rPr>
        <w:t>places Cupcake Decorating)</w:t>
      </w:r>
    </w:p>
    <w:p w14:paraId="3BD8D733" w14:textId="506AF984" w:rsidR="00D23905" w:rsidRDefault="00D23905" w:rsidP="00D23905">
      <w:pPr>
        <w:pStyle w:val="ListParagraph"/>
        <w:numPr>
          <w:ilvl w:val="0"/>
          <w:numId w:val="1"/>
        </w:numPr>
      </w:pPr>
      <w:r>
        <w:t>Speak Out for FCCLA</w:t>
      </w:r>
      <w:r w:rsidR="002E49A7">
        <w:t xml:space="preserve"> </w:t>
      </w:r>
      <w:r w:rsidR="002E49A7" w:rsidRPr="002E49A7">
        <w:rPr>
          <w:color w:val="FF0000"/>
        </w:rPr>
        <w:t>(</w:t>
      </w:r>
      <w:r w:rsidR="002E49A7">
        <w:rPr>
          <w:color w:val="FF0000"/>
        </w:rPr>
        <w:t>N</w:t>
      </w:r>
      <w:r w:rsidR="002E49A7" w:rsidRPr="002E49A7">
        <w:rPr>
          <w:color w:val="FF0000"/>
        </w:rPr>
        <w:t>ew)</w:t>
      </w:r>
    </w:p>
    <w:p w14:paraId="6F1E4949" w14:textId="349E45D2" w:rsidR="00D23905" w:rsidRDefault="00D23905" w:rsidP="00D23905">
      <w:pPr>
        <w:pStyle w:val="ListParagraph"/>
        <w:numPr>
          <w:ilvl w:val="0"/>
          <w:numId w:val="1"/>
        </w:numPr>
      </w:pPr>
      <w:r>
        <w:t>Technology in Teaching</w:t>
      </w:r>
      <w:r w:rsidR="002E49A7">
        <w:t xml:space="preserve"> </w:t>
      </w:r>
      <w:r w:rsidR="002E49A7" w:rsidRPr="002E49A7">
        <w:rPr>
          <w:color w:val="FF0000"/>
        </w:rPr>
        <w:t>(</w:t>
      </w:r>
      <w:r w:rsidR="002E49A7">
        <w:rPr>
          <w:color w:val="FF0000"/>
        </w:rPr>
        <w:t>N</w:t>
      </w:r>
      <w:r w:rsidR="002E49A7" w:rsidRPr="002E49A7">
        <w:rPr>
          <w:color w:val="FF0000"/>
        </w:rPr>
        <w:t>ew)</w:t>
      </w:r>
    </w:p>
    <w:p w14:paraId="4C9D3025" w14:textId="6BD12338" w:rsidR="00D23905" w:rsidRDefault="00D23905" w:rsidP="00D23905">
      <w:pPr>
        <w:pStyle w:val="ListParagraph"/>
        <w:numPr>
          <w:ilvl w:val="0"/>
          <w:numId w:val="1"/>
        </w:numPr>
      </w:pPr>
      <w:r>
        <w:t>Toys that Teach</w:t>
      </w:r>
    </w:p>
    <w:p w14:paraId="6A4A4526" w14:textId="77777777" w:rsidR="00E63353" w:rsidRDefault="00E63353" w:rsidP="00E63353"/>
    <w:p w14:paraId="2A75B3DF" w14:textId="0AD6E8E1" w:rsidR="00E63353" w:rsidRPr="00E63353" w:rsidRDefault="00E63353" w:rsidP="00E63353">
      <w:r w:rsidRPr="00E63353">
        <w:t xml:space="preserve">Resources and guidelines </w:t>
      </w:r>
      <w:r w:rsidR="00D23905">
        <w:t xml:space="preserve">for the Skills Demonstration events </w:t>
      </w:r>
      <w:r>
        <w:t xml:space="preserve">are available under </w:t>
      </w:r>
      <w:r w:rsidR="00D23905">
        <w:t>the R</w:t>
      </w:r>
      <w:r>
        <w:t>esources</w:t>
      </w:r>
      <w:r w:rsidR="00D23905">
        <w:t xml:space="preserve"> tab in the national FCCLA portal.  To access click on Resources&gt;&gt;C</w:t>
      </w:r>
      <w:r>
        <w:t xml:space="preserve">ompetitive </w:t>
      </w:r>
      <w:r w:rsidR="00D23905">
        <w:t>E</w:t>
      </w:r>
      <w:r>
        <w:t>vents</w:t>
      </w:r>
      <w:r w:rsidR="00D23905">
        <w:t>&gt;&gt;2024-2025 Skills demonstration events</w:t>
      </w:r>
      <w:r>
        <w:t xml:space="preserve">.  </w:t>
      </w:r>
    </w:p>
    <w:p w14:paraId="0D70D834" w14:textId="77777777" w:rsidR="00D23905" w:rsidRDefault="00D23905" w:rsidP="00D23905"/>
    <w:p w14:paraId="243A2CDF" w14:textId="3433A63C" w:rsidR="00D23905" w:rsidRDefault="00D23905" w:rsidP="00D23905">
      <w:r>
        <w:t>In addition, we will continue to offer the following popular Idaho Events as Skills</w:t>
      </w:r>
      <w:r w:rsidR="007736F4">
        <w:t xml:space="preserve"> </w:t>
      </w:r>
      <w:r>
        <w:t xml:space="preserve">Demonstration Events.  Please click on the event name to access the guidelines.  </w:t>
      </w:r>
    </w:p>
    <w:p w14:paraId="66D83529" w14:textId="329DB8DB" w:rsidR="00D23905" w:rsidRDefault="00D23905" w:rsidP="00D23905">
      <w:pPr>
        <w:pStyle w:val="ListParagraph"/>
        <w:numPr>
          <w:ilvl w:val="0"/>
          <w:numId w:val="2"/>
        </w:numPr>
      </w:pPr>
      <w:hyperlink r:id="rId5" w:history="1">
        <w:r w:rsidRPr="000F1354">
          <w:rPr>
            <w:rStyle w:val="Hyperlink"/>
          </w:rPr>
          <w:t>Early Childhood</w:t>
        </w:r>
        <w:r w:rsidRPr="000F1354">
          <w:rPr>
            <w:rStyle w:val="Hyperlink"/>
          </w:rPr>
          <w:t xml:space="preserve"> </w:t>
        </w:r>
        <w:r w:rsidRPr="000F1354">
          <w:rPr>
            <w:rStyle w:val="Hyperlink"/>
          </w:rPr>
          <w:t>Lea</w:t>
        </w:r>
        <w:r w:rsidRPr="000F1354">
          <w:rPr>
            <w:rStyle w:val="Hyperlink"/>
          </w:rPr>
          <w:t>r</w:t>
        </w:r>
        <w:r w:rsidRPr="000F1354">
          <w:rPr>
            <w:rStyle w:val="Hyperlink"/>
          </w:rPr>
          <w:t>ning E</w:t>
        </w:r>
        <w:r w:rsidRPr="000F1354">
          <w:rPr>
            <w:rStyle w:val="Hyperlink"/>
          </w:rPr>
          <w:t>x</w:t>
        </w:r>
        <w:r w:rsidRPr="000F1354">
          <w:rPr>
            <w:rStyle w:val="Hyperlink"/>
          </w:rPr>
          <w:t>periences</w:t>
        </w:r>
      </w:hyperlink>
    </w:p>
    <w:p w14:paraId="0F7C510C" w14:textId="4F267A5C" w:rsidR="00D23905" w:rsidRDefault="00D23905" w:rsidP="00D23905">
      <w:pPr>
        <w:pStyle w:val="ListParagraph"/>
        <w:numPr>
          <w:ilvl w:val="0"/>
          <w:numId w:val="2"/>
        </w:numPr>
      </w:pPr>
      <w:hyperlink r:id="rId6" w:history="1">
        <w:r w:rsidRPr="000F1354">
          <w:rPr>
            <w:rStyle w:val="Hyperlink"/>
          </w:rPr>
          <w:t xml:space="preserve">Menu Planning &amp; </w:t>
        </w:r>
        <w:r w:rsidRPr="000F1354">
          <w:rPr>
            <w:rStyle w:val="Hyperlink"/>
          </w:rPr>
          <w:t>T</w:t>
        </w:r>
        <w:r w:rsidRPr="000F1354">
          <w:rPr>
            <w:rStyle w:val="Hyperlink"/>
          </w:rPr>
          <w:t>able Setting</w:t>
        </w:r>
      </w:hyperlink>
    </w:p>
    <w:p w14:paraId="2F3DE319" w14:textId="5BCC3D89" w:rsidR="00D23905" w:rsidRDefault="00D23905" w:rsidP="00D23905">
      <w:pPr>
        <w:pStyle w:val="ListParagraph"/>
        <w:numPr>
          <w:ilvl w:val="0"/>
          <w:numId w:val="2"/>
        </w:numPr>
      </w:pPr>
      <w:hyperlink r:id="rId7" w:history="1">
        <w:r w:rsidRPr="00137894">
          <w:rPr>
            <w:rStyle w:val="Hyperlink"/>
          </w:rPr>
          <w:t>Tour I</w:t>
        </w:r>
        <w:r w:rsidRPr="00137894">
          <w:rPr>
            <w:rStyle w:val="Hyperlink"/>
          </w:rPr>
          <w:t>d</w:t>
        </w:r>
        <w:r w:rsidRPr="00137894">
          <w:rPr>
            <w:rStyle w:val="Hyperlink"/>
          </w:rPr>
          <w:t>aho</w:t>
        </w:r>
      </w:hyperlink>
    </w:p>
    <w:p w14:paraId="35003EA8" w14:textId="77777777" w:rsidR="00D23905" w:rsidRDefault="00D23905"/>
    <w:p w14:paraId="402E2447" w14:textId="2575D885" w:rsidR="00E63353" w:rsidRDefault="00D23905">
      <w:r w:rsidRPr="00E63353">
        <w:t>We look forward to a successful and exciting competition season!</w:t>
      </w:r>
    </w:p>
    <w:sectPr w:rsidR="00E63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1B1D"/>
    <w:multiLevelType w:val="hybridMultilevel"/>
    <w:tmpl w:val="CE22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12720"/>
    <w:multiLevelType w:val="hybridMultilevel"/>
    <w:tmpl w:val="3C7E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451122">
    <w:abstractNumId w:val="0"/>
  </w:num>
  <w:num w:numId="2" w16cid:durableId="94977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70"/>
    <w:rsid w:val="000F1354"/>
    <w:rsid w:val="00137894"/>
    <w:rsid w:val="001E26C0"/>
    <w:rsid w:val="001F35E6"/>
    <w:rsid w:val="002464BD"/>
    <w:rsid w:val="002E49A7"/>
    <w:rsid w:val="002E7177"/>
    <w:rsid w:val="00365AAC"/>
    <w:rsid w:val="006B7A76"/>
    <w:rsid w:val="0076248D"/>
    <w:rsid w:val="007736F4"/>
    <w:rsid w:val="00883B78"/>
    <w:rsid w:val="00BD0019"/>
    <w:rsid w:val="00C11670"/>
    <w:rsid w:val="00CC2BFA"/>
    <w:rsid w:val="00D23905"/>
    <w:rsid w:val="00D943D1"/>
    <w:rsid w:val="00E63353"/>
    <w:rsid w:val="00F41E7D"/>
    <w:rsid w:val="00FA6D7C"/>
    <w:rsid w:val="00FB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9B2D97"/>
  <w15:chartTrackingRefBased/>
  <w15:docId w15:val="{ACDB9F3B-06D2-8D47-87F0-4E95FED5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6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16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16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16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16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16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6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6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6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6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6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6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6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6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670"/>
    <w:rPr>
      <w:rFonts w:eastAsiaTheme="majorEastAsia" w:cstheme="majorBidi"/>
      <w:color w:val="272727" w:themeColor="text1" w:themeTint="D8"/>
    </w:rPr>
  </w:style>
  <w:style w:type="paragraph" w:styleId="Title">
    <w:name w:val="Title"/>
    <w:basedOn w:val="Normal"/>
    <w:next w:val="Normal"/>
    <w:link w:val="TitleChar"/>
    <w:uiPriority w:val="10"/>
    <w:qFormat/>
    <w:rsid w:val="00C116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6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6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11670"/>
    <w:rPr>
      <w:i/>
      <w:iCs/>
      <w:color w:val="404040" w:themeColor="text1" w:themeTint="BF"/>
    </w:rPr>
  </w:style>
  <w:style w:type="paragraph" w:styleId="ListParagraph">
    <w:name w:val="List Paragraph"/>
    <w:basedOn w:val="Normal"/>
    <w:uiPriority w:val="34"/>
    <w:qFormat/>
    <w:rsid w:val="00C11670"/>
    <w:pPr>
      <w:ind w:left="720"/>
      <w:contextualSpacing/>
    </w:pPr>
  </w:style>
  <w:style w:type="character" w:styleId="IntenseEmphasis">
    <w:name w:val="Intense Emphasis"/>
    <w:basedOn w:val="DefaultParagraphFont"/>
    <w:uiPriority w:val="21"/>
    <w:qFormat/>
    <w:rsid w:val="00C11670"/>
    <w:rPr>
      <w:i/>
      <w:iCs/>
      <w:color w:val="0F4761" w:themeColor="accent1" w:themeShade="BF"/>
    </w:rPr>
  </w:style>
  <w:style w:type="paragraph" w:styleId="IntenseQuote">
    <w:name w:val="Intense Quote"/>
    <w:basedOn w:val="Normal"/>
    <w:next w:val="Normal"/>
    <w:link w:val="IntenseQuoteChar"/>
    <w:uiPriority w:val="30"/>
    <w:qFormat/>
    <w:rsid w:val="00C116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1670"/>
    <w:rPr>
      <w:i/>
      <w:iCs/>
      <w:color w:val="0F4761" w:themeColor="accent1" w:themeShade="BF"/>
    </w:rPr>
  </w:style>
  <w:style w:type="character" w:styleId="IntenseReference">
    <w:name w:val="Intense Reference"/>
    <w:basedOn w:val="DefaultParagraphFont"/>
    <w:uiPriority w:val="32"/>
    <w:qFormat/>
    <w:rsid w:val="00C11670"/>
    <w:rPr>
      <w:b/>
      <w:bCs/>
      <w:smallCaps/>
      <w:color w:val="0F4761" w:themeColor="accent1" w:themeShade="BF"/>
      <w:spacing w:val="5"/>
    </w:rPr>
  </w:style>
  <w:style w:type="character" w:styleId="Hyperlink">
    <w:name w:val="Hyperlink"/>
    <w:basedOn w:val="DefaultParagraphFont"/>
    <w:uiPriority w:val="99"/>
    <w:unhideWhenUsed/>
    <w:rsid w:val="000F1354"/>
    <w:rPr>
      <w:color w:val="467886" w:themeColor="hyperlink"/>
      <w:u w:val="single"/>
    </w:rPr>
  </w:style>
  <w:style w:type="character" w:styleId="UnresolvedMention">
    <w:name w:val="Unresolved Mention"/>
    <w:basedOn w:val="DefaultParagraphFont"/>
    <w:uiPriority w:val="99"/>
    <w:semiHidden/>
    <w:unhideWhenUsed/>
    <w:rsid w:val="000F1354"/>
    <w:rPr>
      <w:color w:val="605E5C"/>
      <w:shd w:val="clear" w:color="auto" w:fill="E1DFDD"/>
    </w:rPr>
  </w:style>
  <w:style w:type="character" w:styleId="FollowedHyperlink">
    <w:name w:val="FollowedHyperlink"/>
    <w:basedOn w:val="DefaultParagraphFont"/>
    <w:uiPriority w:val="99"/>
    <w:semiHidden/>
    <w:unhideWhenUsed/>
    <w:rsid w:val="000F135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539072">
      <w:bodyDiv w:val="1"/>
      <w:marLeft w:val="0"/>
      <w:marRight w:val="0"/>
      <w:marTop w:val="0"/>
      <w:marBottom w:val="0"/>
      <w:divBdr>
        <w:top w:val="none" w:sz="0" w:space="0" w:color="auto"/>
        <w:left w:val="none" w:sz="0" w:space="0" w:color="auto"/>
        <w:bottom w:val="none" w:sz="0" w:space="0" w:color="auto"/>
        <w:right w:val="none" w:sz="0" w:space="0" w:color="auto"/>
      </w:divBdr>
    </w:div>
    <w:div w:id="951321976">
      <w:bodyDiv w:val="1"/>
      <w:marLeft w:val="0"/>
      <w:marRight w:val="0"/>
      <w:marTop w:val="0"/>
      <w:marBottom w:val="0"/>
      <w:divBdr>
        <w:top w:val="none" w:sz="0" w:space="0" w:color="auto"/>
        <w:left w:val="none" w:sz="0" w:space="0" w:color="auto"/>
        <w:bottom w:val="none" w:sz="0" w:space="0" w:color="auto"/>
        <w:right w:val="none" w:sz="0" w:space="0" w:color="auto"/>
      </w:divBdr>
    </w:div>
    <w:div w:id="951739735">
      <w:bodyDiv w:val="1"/>
      <w:marLeft w:val="0"/>
      <w:marRight w:val="0"/>
      <w:marTop w:val="0"/>
      <w:marBottom w:val="0"/>
      <w:divBdr>
        <w:top w:val="none" w:sz="0" w:space="0" w:color="auto"/>
        <w:left w:val="none" w:sz="0" w:space="0" w:color="auto"/>
        <w:bottom w:val="none" w:sz="0" w:space="0" w:color="auto"/>
        <w:right w:val="none" w:sz="0" w:space="0" w:color="auto"/>
      </w:divBdr>
    </w:div>
    <w:div w:id="999583255">
      <w:bodyDiv w:val="1"/>
      <w:marLeft w:val="0"/>
      <w:marRight w:val="0"/>
      <w:marTop w:val="0"/>
      <w:marBottom w:val="0"/>
      <w:divBdr>
        <w:top w:val="none" w:sz="0" w:space="0" w:color="auto"/>
        <w:left w:val="none" w:sz="0" w:space="0" w:color="auto"/>
        <w:bottom w:val="none" w:sz="0" w:space="0" w:color="auto"/>
        <w:right w:val="none" w:sz="0" w:space="0" w:color="auto"/>
      </w:divBdr>
    </w:div>
    <w:div w:id="1143501933">
      <w:bodyDiv w:val="1"/>
      <w:marLeft w:val="0"/>
      <w:marRight w:val="0"/>
      <w:marTop w:val="0"/>
      <w:marBottom w:val="0"/>
      <w:divBdr>
        <w:top w:val="none" w:sz="0" w:space="0" w:color="auto"/>
        <w:left w:val="none" w:sz="0" w:space="0" w:color="auto"/>
        <w:bottom w:val="none" w:sz="0" w:space="0" w:color="auto"/>
        <w:right w:val="none" w:sz="0" w:space="0" w:color="auto"/>
      </w:divBdr>
    </w:div>
    <w:div w:id="193917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file/d/1iQDqNG1tDI_afTFEi_xN1Qfz8YSpdyHj/view?usp=driv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RFI9_zW3VNDAo824PaWp-Th8znM01kpf/view?usp=sharing" TargetMode="External"/><Relationship Id="rId5" Type="http://schemas.openxmlformats.org/officeDocument/2006/relationships/hyperlink" Target="https://drive.google.com/file/d/1deXpoAD9QvIbPeZUmCbi43IlX2i5WX-G/view?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Wahlen</dc:creator>
  <cp:keywords/>
  <dc:description/>
  <cp:lastModifiedBy>Jessica Wahlen</cp:lastModifiedBy>
  <cp:revision>2</cp:revision>
  <dcterms:created xsi:type="dcterms:W3CDTF">2024-09-30T21:02:00Z</dcterms:created>
  <dcterms:modified xsi:type="dcterms:W3CDTF">2024-09-30T21:02:00Z</dcterms:modified>
</cp:coreProperties>
</file>